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C2463" w14:textId="77777777" w:rsidR="009209CC" w:rsidRPr="009209CC" w:rsidRDefault="009209CC" w:rsidP="009209CC">
      <w:pPr>
        <w:autoSpaceDE w:val="0"/>
        <w:autoSpaceDN w:val="0"/>
        <w:adjustRightInd w:val="0"/>
        <w:spacing w:after="0" w:line="240" w:lineRule="auto"/>
        <w:jc w:val="center"/>
        <w:rPr>
          <w:rFonts w:ascii="NarkisBlockMF Regular" w:hAnsi="NarkisBlockMF Regular" w:cs="NarkisBlockMF Regular"/>
          <w:i/>
          <w:iCs/>
          <w:sz w:val="16"/>
          <w:szCs w:val="16"/>
        </w:rPr>
      </w:pPr>
    </w:p>
    <w:p w14:paraId="3F1CE8E5" w14:textId="77777777" w:rsidR="009209CC" w:rsidRPr="009209CC" w:rsidRDefault="009209CC" w:rsidP="009209CC">
      <w:pPr>
        <w:autoSpaceDE w:val="0"/>
        <w:autoSpaceDN w:val="0"/>
        <w:adjustRightInd w:val="0"/>
        <w:spacing w:after="0" w:line="240" w:lineRule="auto"/>
        <w:jc w:val="center"/>
        <w:rPr>
          <w:rFonts w:ascii="NarkisBlockMF Regular" w:hAnsi="NarkisBlockMF Regular" w:cs="NarkisBlockMF Regular"/>
          <w:i/>
          <w:iCs/>
          <w:sz w:val="16"/>
          <w:szCs w:val="16"/>
        </w:rPr>
      </w:pPr>
    </w:p>
    <w:p w14:paraId="531F67A4" w14:textId="293FBC55" w:rsidR="009209CC" w:rsidRDefault="009209CC" w:rsidP="009209CC">
      <w:pPr>
        <w:autoSpaceDE w:val="0"/>
        <w:autoSpaceDN w:val="0"/>
        <w:adjustRightInd w:val="0"/>
        <w:spacing w:after="0" w:line="240" w:lineRule="auto"/>
        <w:jc w:val="center"/>
        <w:rPr>
          <w:rFonts w:ascii="NarkisBlockMF Regular" w:hAnsi="NarkisBlockMF Regular" w:cs="NarkisBlockMF Regular"/>
          <w:i/>
          <w:iCs/>
          <w:sz w:val="16"/>
          <w:szCs w:val="16"/>
        </w:rPr>
      </w:pPr>
    </w:p>
    <w:p w14:paraId="0D28C6A0" w14:textId="70588F03" w:rsidR="00D82C85" w:rsidRDefault="00D82C85" w:rsidP="009209CC">
      <w:pPr>
        <w:autoSpaceDE w:val="0"/>
        <w:autoSpaceDN w:val="0"/>
        <w:adjustRightInd w:val="0"/>
        <w:spacing w:after="0" w:line="240" w:lineRule="auto"/>
        <w:jc w:val="center"/>
        <w:rPr>
          <w:rFonts w:ascii="NarkisBlockMF Regular" w:hAnsi="NarkisBlockMF Regular" w:cs="NarkisBlockMF Regular"/>
          <w:i/>
          <w:iCs/>
          <w:sz w:val="16"/>
          <w:szCs w:val="16"/>
        </w:rPr>
      </w:pPr>
    </w:p>
    <w:p w14:paraId="10734A59" w14:textId="31F7ED4F" w:rsidR="00D82C85" w:rsidRDefault="00D82C85" w:rsidP="009209CC">
      <w:pPr>
        <w:autoSpaceDE w:val="0"/>
        <w:autoSpaceDN w:val="0"/>
        <w:adjustRightInd w:val="0"/>
        <w:spacing w:after="0" w:line="240" w:lineRule="auto"/>
        <w:jc w:val="center"/>
        <w:rPr>
          <w:rFonts w:ascii="NarkisBlockMF Regular" w:hAnsi="NarkisBlockMF Regular" w:cs="NarkisBlockMF Regular"/>
          <w:i/>
          <w:iCs/>
          <w:sz w:val="16"/>
          <w:szCs w:val="16"/>
        </w:rPr>
      </w:pPr>
    </w:p>
    <w:p w14:paraId="0F57B34A" w14:textId="77777777" w:rsidR="00D82C85" w:rsidRPr="009209CC" w:rsidRDefault="00D82C85" w:rsidP="009209CC">
      <w:pPr>
        <w:autoSpaceDE w:val="0"/>
        <w:autoSpaceDN w:val="0"/>
        <w:adjustRightInd w:val="0"/>
        <w:spacing w:after="0" w:line="240" w:lineRule="auto"/>
        <w:jc w:val="center"/>
        <w:rPr>
          <w:rFonts w:ascii="NarkisBlockMF Regular" w:hAnsi="NarkisBlockMF Regular" w:cs="NarkisBlockMF Regular"/>
          <w:i/>
          <w:iCs/>
          <w:sz w:val="16"/>
          <w:szCs w:val="16"/>
        </w:rPr>
      </w:pPr>
    </w:p>
    <w:p w14:paraId="76D7DF3C" w14:textId="77777777" w:rsidR="009209CC" w:rsidRPr="009209CC" w:rsidRDefault="009209CC" w:rsidP="009209CC">
      <w:pPr>
        <w:autoSpaceDE w:val="0"/>
        <w:autoSpaceDN w:val="0"/>
        <w:adjustRightInd w:val="0"/>
        <w:spacing w:after="0" w:line="240" w:lineRule="auto"/>
        <w:jc w:val="center"/>
        <w:rPr>
          <w:rFonts w:ascii="NarkisBlockMF Regular" w:hAnsi="NarkisBlockMF Regular" w:cs="NarkisBlockMF Regular"/>
          <w:i/>
          <w:iCs/>
          <w:sz w:val="16"/>
          <w:szCs w:val="16"/>
        </w:rPr>
      </w:pPr>
    </w:p>
    <w:p w14:paraId="529BE6C6" w14:textId="77777777" w:rsidR="009209CC" w:rsidRPr="009209CC" w:rsidRDefault="009209CC" w:rsidP="009209CC">
      <w:pPr>
        <w:autoSpaceDE w:val="0"/>
        <w:autoSpaceDN w:val="0"/>
        <w:adjustRightInd w:val="0"/>
        <w:spacing w:after="0" w:line="240" w:lineRule="auto"/>
        <w:jc w:val="center"/>
        <w:rPr>
          <w:rFonts w:ascii="NarkisBlockMF Regular" w:hAnsi="NarkisBlockMF Regular" w:cs="NarkisBlockMF Regular"/>
          <w:i/>
          <w:iCs/>
          <w:sz w:val="16"/>
          <w:szCs w:val="16"/>
        </w:rPr>
      </w:pPr>
    </w:p>
    <w:p w14:paraId="41F11C03" w14:textId="77777777" w:rsidR="009209CC" w:rsidRPr="009209CC" w:rsidRDefault="009209CC" w:rsidP="009209CC">
      <w:pPr>
        <w:autoSpaceDE w:val="0"/>
        <w:autoSpaceDN w:val="0"/>
        <w:adjustRightInd w:val="0"/>
        <w:spacing w:after="0" w:line="240" w:lineRule="auto"/>
        <w:jc w:val="center"/>
        <w:rPr>
          <w:rFonts w:ascii="NarkisBlockMF Regular" w:hAnsi="NarkisBlockMF Regular" w:cs="NarkisBlockMF Regular"/>
          <w:i/>
          <w:iCs/>
          <w:sz w:val="16"/>
          <w:szCs w:val="16"/>
        </w:rPr>
      </w:pPr>
    </w:p>
    <w:p w14:paraId="59CC7003" w14:textId="77777777" w:rsidR="009209CC" w:rsidRPr="009209CC" w:rsidRDefault="009209CC" w:rsidP="009209CC">
      <w:pPr>
        <w:autoSpaceDE w:val="0"/>
        <w:autoSpaceDN w:val="0"/>
        <w:adjustRightInd w:val="0"/>
        <w:spacing w:after="0" w:line="240" w:lineRule="auto"/>
        <w:jc w:val="center"/>
        <w:rPr>
          <w:rFonts w:ascii="NarkisBlockMF Regular" w:hAnsi="NarkisBlockMF Regular" w:cs="NarkisBlockMF Regular"/>
          <w:i/>
          <w:iCs/>
          <w:sz w:val="16"/>
          <w:szCs w:val="16"/>
        </w:rPr>
      </w:pPr>
    </w:p>
    <w:p w14:paraId="12F20387" w14:textId="77777777" w:rsidR="009209CC" w:rsidRPr="009209CC" w:rsidRDefault="009209CC" w:rsidP="009209CC">
      <w:pPr>
        <w:autoSpaceDE w:val="0"/>
        <w:autoSpaceDN w:val="0"/>
        <w:adjustRightInd w:val="0"/>
        <w:spacing w:after="0" w:line="276" w:lineRule="auto"/>
        <w:jc w:val="center"/>
        <w:rPr>
          <w:rFonts w:ascii="NarkisBlockMF Regular" w:hAnsi="NarkisBlockMF Regular" w:cs="Miriam Fixed"/>
          <w:i/>
          <w:iCs/>
          <w:sz w:val="16"/>
          <w:szCs w:val="16"/>
        </w:rPr>
      </w:pPr>
    </w:p>
    <w:p w14:paraId="697DFCC0" w14:textId="77777777" w:rsidR="009209CC" w:rsidRPr="009209CC" w:rsidRDefault="009209CC" w:rsidP="009209CC">
      <w:pPr>
        <w:autoSpaceDE w:val="0"/>
        <w:autoSpaceDN w:val="0"/>
        <w:adjustRightInd w:val="0"/>
        <w:spacing w:after="0" w:line="276" w:lineRule="auto"/>
        <w:jc w:val="center"/>
        <w:rPr>
          <w:rFonts w:cs="Miriam Fixed"/>
          <w:b/>
          <w:bCs/>
          <w:i/>
          <w:iCs/>
          <w:sz w:val="16"/>
          <w:szCs w:val="16"/>
        </w:rPr>
      </w:pPr>
      <w:r w:rsidRPr="009209CC">
        <w:rPr>
          <w:rFonts w:cs="Miriam Fixed"/>
          <w:b/>
          <w:bCs/>
          <w:i/>
          <w:iCs/>
          <w:sz w:val="16"/>
          <w:szCs w:val="16"/>
        </w:rPr>
        <w:t xml:space="preserve">Sparkling wine &amp; Champagne / </w:t>
      </w:r>
      <w:r w:rsidRPr="009209CC">
        <w:rPr>
          <w:rFonts w:cs="Miriam Fixed"/>
          <w:b/>
          <w:bCs/>
          <w:i/>
          <w:iCs/>
          <w:sz w:val="16"/>
          <w:szCs w:val="16"/>
          <w:rtl/>
        </w:rPr>
        <w:t>יין מבעבע ושמפניה</w:t>
      </w:r>
    </w:p>
    <w:p w14:paraId="2156401F" w14:textId="77777777" w:rsidR="009209CC" w:rsidRPr="009209CC" w:rsidRDefault="009209CC" w:rsidP="009209CC">
      <w:pPr>
        <w:autoSpaceDE w:val="0"/>
        <w:autoSpaceDN w:val="0"/>
        <w:adjustRightInd w:val="0"/>
        <w:spacing w:after="0" w:line="276" w:lineRule="auto"/>
        <w:jc w:val="center"/>
        <w:rPr>
          <w:rFonts w:cs="Miriam Fixed"/>
          <w:sz w:val="16"/>
          <w:szCs w:val="16"/>
        </w:rPr>
      </w:pPr>
      <w:r w:rsidRPr="009209CC">
        <w:rPr>
          <w:rFonts w:cs="Miriam Fixed"/>
          <w:sz w:val="16"/>
          <w:szCs w:val="16"/>
        </w:rPr>
        <w:t>Cava Gran Livenza NV (spain)</w:t>
      </w:r>
    </w:p>
    <w:p w14:paraId="04E6AE19" w14:textId="77777777" w:rsidR="009209CC" w:rsidRPr="009209CC" w:rsidRDefault="009209CC" w:rsidP="009209CC">
      <w:pPr>
        <w:autoSpaceDE w:val="0"/>
        <w:autoSpaceDN w:val="0"/>
        <w:adjustRightInd w:val="0"/>
        <w:spacing w:after="0" w:line="276" w:lineRule="auto"/>
        <w:jc w:val="center"/>
        <w:rPr>
          <w:rFonts w:cs="Miriam Fixed"/>
          <w:sz w:val="16"/>
          <w:szCs w:val="16"/>
          <w:rtl/>
        </w:rPr>
      </w:pPr>
      <w:r w:rsidRPr="009209CC">
        <w:rPr>
          <w:rFonts w:cs="Miriam Fixed"/>
          <w:sz w:val="16"/>
          <w:szCs w:val="16"/>
          <w:rtl/>
        </w:rPr>
        <w:t xml:space="preserve">קאווה גראן ליוונזה  (ספרד) </w:t>
      </w:r>
      <w:r w:rsidRPr="009209CC">
        <w:rPr>
          <w:rFonts w:cs="Miriam Fixed"/>
          <w:sz w:val="16"/>
          <w:szCs w:val="16"/>
        </w:rPr>
        <w:t xml:space="preserve"> </w:t>
      </w:r>
    </w:p>
    <w:p w14:paraId="20B1977A" w14:textId="4543F887" w:rsidR="009209CC" w:rsidRPr="009209CC" w:rsidRDefault="00D703D9" w:rsidP="009209CC">
      <w:pPr>
        <w:autoSpaceDE w:val="0"/>
        <w:autoSpaceDN w:val="0"/>
        <w:adjustRightInd w:val="0"/>
        <w:spacing w:after="0" w:line="276" w:lineRule="auto"/>
        <w:jc w:val="center"/>
        <w:rPr>
          <w:rFonts w:cs="Miriam Fixed"/>
          <w:sz w:val="16"/>
          <w:szCs w:val="16"/>
        </w:rPr>
      </w:pPr>
      <w:r>
        <w:rPr>
          <w:rFonts w:cs="Miriam Fixed"/>
          <w:sz w:val="16"/>
          <w:szCs w:val="16"/>
        </w:rPr>
        <w:t>38/1</w:t>
      </w:r>
      <w:r w:rsidR="00440C45">
        <w:rPr>
          <w:rFonts w:cs="Miriam Fixed"/>
          <w:sz w:val="16"/>
          <w:szCs w:val="16"/>
        </w:rPr>
        <w:t>35</w:t>
      </w:r>
    </w:p>
    <w:p w14:paraId="580CE51B" w14:textId="77777777" w:rsidR="009209CC" w:rsidRPr="009209CC" w:rsidRDefault="009209CC" w:rsidP="009209CC">
      <w:pPr>
        <w:tabs>
          <w:tab w:val="center" w:pos="4320"/>
          <w:tab w:val="left" w:pos="7890"/>
        </w:tabs>
        <w:autoSpaceDE w:val="0"/>
        <w:autoSpaceDN w:val="0"/>
        <w:adjustRightInd w:val="0"/>
        <w:spacing w:after="0" w:line="276" w:lineRule="auto"/>
        <w:rPr>
          <w:rFonts w:cs="Miriam Fixed"/>
          <w:sz w:val="16"/>
          <w:szCs w:val="16"/>
        </w:rPr>
      </w:pPr>
      <w:r w:rsidRPr="009209CC">
        <w:rPr>
          <w:rFonts w:cs="Miriam Fixed"/>
          <w:sz w:val="16"/>
          <w:szCs w:val="16"/>
        </w:rPr>
        <w:tab/>
        <w:t>Yarden, Rosé Brut 12' (Israel)</w:t>
      </w:r>
    </w:p>
    <w:p w14:paraId="01BE2916" w14:textId="77777777" w:rsidR="009209CC" w:rsidRPr="009209CC" w:rsidRDefault="009209CC" w:rsidP="009209CC">
      <w:pPr>
        <w:tabs>
          <w:tab w:val="center" w:pos="4320"/>
          <w:tab w:val="left" w:pos="7890"/>
        </w:tabs>
        <w:autoSpaceDE w:val="0"/>
        <w:autoSpaceDN w:val="0"/>
        <w:adjustRightInd w:val="0"/>
        <w:spacing w:after="0" w:line="276" w:lineRule="auto"/>
        <w:jc w:val="center"/>
        <w:rPr>
          <w:rFonts w:cs="Miriam Fixed"/>
          <w:sz w:val="16"/>
          <w:szCs w:val="16"/>
          <w:rtl/>
        </w:rPr>
      </w:pPr>
      <w:r w:rsidRPr="009209CC">
        <w:rPr>
          <w:rFonts w:cs="Miriam Fixed" w:hint="cs"/>
          <w:sz w:val="16"/>
          <w:szCs w:val="16"/>
          <w:rtl/>
        </w:rPr>
        <w:t>ירדן, רוזה ברוט 12' (ישראל)</w:t>
      </w:r>
    </w:p>
    <w:p w14:paraId="773AD029" w14:textId="77777777" w:rsidR="009209CC" w:rsidRPr="009209CC" w:rsidRDefault="009209CC" w:rsidP="009209CC">
      <w:pPr>
        <w:tabs>
          <w:tab w:val="center" w:pos="4320"/>
          <w:tab w:val="left" w:pos="7890"/>
        </w:tabs>
        <w:autoSpaceDE w:val="0"/>
        <w:autoSpaceDN w:val="0"/>
        <w:adjustRightInd w:val="0"/>
        <w:spacing w:after="0" w:line="276" w:lineRule="auto"/>
        <w:jc w:val="center"/>
        <w:rPr>
          <w:rFonts w:cs="Miriam Fixed"/>
          <w:sz w:val="16"/>
          <w:szCs w:val="16"/>
          <w:rtl/>
        </w:rPr>
      </w:pPr>
      <w:r w:rsidRPr="009209CC">
        <w:rPr>
          <w:rFonts w:cs="Miriam Fixed" w:hint="cs"/>
          <w:sz w:val="16"/>
          <w:szCs w:val="16"/>
          <w:rtl/>
        </w:rPr>
        <w:t>295</w:t>
      </w:r>
    </w:p>
    <w:p w14:paraId="2650A451" w14:textId="77777777" w:rsidR="009209CC" w:rsidRPr="009209CC" w:rsidRDefault="009209CC" w:rsidP="009209CC">
      <w:pPr>
        <w:autoSpaceDE w:val="0"/>
        <w:autoSpaceDN w:val="0"/>
        <w:adjustRightInd w:val="0"/>
        <w:spacing w:after="0" w:line="276" w:lineRule="auto"/>
        <w:jc w:val="center"/>
        <w:rPr>
          <w:rFonts w:cs="Miriam Fixed"/>
          <w:sz w:val="16"/>
          <w:szCs w:val="16"/>
        </w:rPr>
      </w:pPr>
      <w:r w:rsidRPr="009209CC">
        <w:rPr>
          <w:rFonts w:cs="Miriam Fixed"/>
          <w:sz w:val="16"/>
          <w:szCs w:val="16"/>
        </w:rPr>
        <w:t xml:space="preserve"> Moet &amp; Chandon Brut NV (France)</w:t>
      </w:r>
    </w:p>
    <w:p w14:paraId="7EBC85B9" w14:textId="77777777" w:rsidR="009209CC" w:rsidRPr="009209CC" w:rsidRDefault="009209CC" w:rsidP="009209CC">
      <w:pPr>
        <w:autoSpaceDE w:val="0"/>
        <w:autoSpaceDN w:val="0"/>
        <w:adjustRightInd w:val="0"/>
        <w:spacing w:after="0" w:line="276" w:lineRule="auto"/>
        <w:jc w:val="center"/>
        <w:rPr>
          <w:rFonts w:cs="Miriam Fixed"/>
          <w:sz w:val="16"/>
          <w:szCs w:val="16"/>
          <w:rtl/>
        </w:rPr>
      </w:pPr>
      <w:r w:rsidRPr="009209CC">
        <w:rPr>
          <w:rFonts w:cs="Miriam Fixed"/>
          <w:sz w:val="16"/>
          <w:szCs w:val="16"/>
          <w:rtl/>
        </w:rPr>
        <w:t>מואט ושנדון ברוט  (צרפת)</w:t>
      </w:r>
    </w:p>
    <w:p w14:paraId="2163034B" w14:textId="77777777" w:rsidR="009209CC" w:rsidRPr="009209CC" w:rsidRDefault="009209CC" w:rsidP="009209CC">
      <w:pPr>
        <w:autoSpaceDE w:val="0"/>
        <w:autoSpaceDN w:val="0"/>
        <w:adjustRightInd w:val="0"/>
        <w:spacing w:after="0" w:line="276" w:lineRule="auto"/>
        <w:jc w:val="center"/>
        <w:rPr>
          <w:rFonts w:cs="Miriam Fixed"/>
          <w:sz w:val="16"/>
          <w:szCs w:val="16"/>
        </w:rPr>
      </w:pPr>
      <w:r w:rsidRPr="009209CC">
        <w:rPr>
          <w:rFonts w:cs="Miriam Fixed"/>
          <w:sz w:val="16"/>
          <w:szCs w:val="16"/>
        </w:rPr>
        <w:t>120 (0.2L) / 425 (0.75L)</w:t>
      </w:r>
    </w:p>
    <w:p w14:paraId="6E821C1A" w14:textId="77777777" w:rsidR="009209CC" w:rsidRPr="009209CC" w:rsidRDefault="009209CC" w:rsidP="009209CC">
      <w:pPr>
        <w:autoSpaceDE w:val="0"/>
        <w:autoSpaceDN w:val="0"/>
        <w:adjustRightInd w:val="0"/>
        <w:spacing w:after="0" w:line="276" w:lineRule="auto"/>
        <w:rPr>
          <w:rFonts w:cs="Miriam Fixed"/>
          <w:i/>
          <w:iCs/>
          <w:sz w:val="16"/>
          <w:szCs w:val="16"/>
        </w:rPr>
      </w:pPr>
    </w:p>
    <w:p w14:paraId="107CF2B5" w14:textId="77777777" w:rsidR="009209CC" w:rsidRPr="009209CC" w:rsidRDefault="009209CC" w:rsidP="009209CC">
      <w:pPr>
        <w:autoSpaceDE w:val="0"/>
        <w:autoSpaceDN w:val="0"/>
        <w:adjustRightInd w:val="0"/>
        <w:spacing w:after="0" w:line="276" w:lineRule="auto"/>
        <w:jc w:val="center"/>
        <w:rPr>
          <w:rFonts w:cs="Miriam Fixed"/>
          <w:b/>
          <w:bCs/>
          <w:sz w:val="16"/>
          <w:szCs w:val="16"/>
        </w:rPr>
      </w:pPr>
      <w:r w:rsidRPr="009209CC">
        <w:rPr>
          <w:rFonts w:cs="Miriam Fixed"/>
          <w:b/>
          <w:bCs/>
          <w:i/>
          <w:iCs/>
          <w:sz w:val="16"/>
          <w:szCs w:val="16"/>
        </w:rPr>
        <w:t>White &amp; Rosé Wine /</w:t>
      </w:r>
      <w:r w:rsidRPr="009209CC">
        <w:rPr>
          <w:rFonts w:cs="Miriam Fixed"/>
          <w:b/>
          <w:bCs/>
          <w:sz w:val="16"/>
          <w:szCs w:val="16"/>
          <w:rtl/>
        </w:rPr>
        <w:t>י</w:t>
      </w:r>
      <w:r w:rsidRPr="009209CC">
        <w:rPr>
          <w:rFonts w:cs="Miriam Fixed"/>
          <w:b/>
          <w:bCs/>
          <w:i/>
          <w:iCs/>
          <w:sz w:val="16"/>
          <w:szCs w:val="16"/>
          <w:rtl/>
        </w:rPr>
        <w:t xml:space="preserve">ין לבן ורוזה </w:t>
      </w:r>
    </w:p>
    <w:p w14:paraId="2477B48A" w14:textId="77777777" w:rsidR="009209CC" w:rsidRPr="009209CC" w:rsidRDefault="009209CC" w:rsidP="009209CC">
      <w:pPr>
        <w:autoSpaceDE w:val="0"/>
        <w:autoSpaceDN w:val="0"/>
        <w:adjustRightInd w:val="0"/>
        <w:spacing w:after="0" w:line="276" w:lineRule="auto"/>
        <w:jc w:val="center"/>
        <w:rPr>
          <w:rFonts w:cs="Miriam Fixed"/>
          <w:sz w:val="16"/>
          <w:szCs w:val="16"/>
        </w:rPr>
      </w:pPr>
      <w:r w:rsidRPr="009209CC">
        <w:rPr>
          <w:rFonts w:cs="Miriam Fixed" w:hint="cs"/>
          <w:sz w:val="16"/>
          <w:szCs w:val="16"/>
        </w:rPr>
        <w:t>W</w:t>
      </w:r>
      <w:r w:rsidRPr="009209CC">
        <w:rPr>
          <w:rFonts w:cs="Miriam Fixed"/>
          <w:sz w:val="16"/>
          <w:szCs w:val="16"/>
        </w:rPr>
        <w:t>hite blend, Gamla 17' (Israel)</w:t>
      </w:r>
    </w:p>
    <w:p w14:paraId="1F55E11C" w14:textId="77777777" w:rsidR="009209CC" w:rsidRPr="009209CC" w:rsidRDefault="009209CC" w:rsidP="009209CC">
      <w:pPr>
        <w:autoSpaceDE w:val="0"/>
        <w:autoSpaceDN w:val="0"/>
        <w:adjustRightInd w:val="0"/>
        <w:spacing w:after="0" w:line="276" w:lineRule="auto"/>
        <w:jc w:val="center"/>
        <w:rPr>
          <w:rFonts w:cs="Miriam Fixed"/>
          <w:sz w:val="16"/>
          <w:szCs w:val="16"/>
        </w:rPr>
      </w:pPr>
      <w:r w:rsidRPr="009209CC">
        <w:rPr>
          <w:rFonts w:cs="Miriam Fixed"/>
          <w:sz w:val="16"/>
          <w:szCs w:val="16"/>
          <w:rtl/>
        </w:rPr>
        <w:t xml:space="preserve">בלנד לבן, </w:t>
      </w:r>
      <w:r w:rsidRPr="009209CC">
        <w:rPr>
          <w:rFonts w:cs="Miriam Fixed" w:hint="cs"/>
          <w:sz w:val="16"/>
          <w:szCs w:val="16"/>
          <w:rtl/>
        </w:rPr>
        <w:t>גמלא השמורה 17' (ישראל)</w:t>
      </w:r>
    </w:p>
    <w:p w14:paraId="3CA9B3E2" w14:textId="01D6240A" w:rsidR="009209CC" w:rsidRPr="009209CC" w:rsidRDefault="009209CC" w:rsidP="009209CC">
      <w:pPr>
        <w:autoSpaceDE w:val="0"/>
        <w:autoSpaceDN w:val="0"/>
        <w:adjustRightInd w:val="0"/>
        <w:spacing w:after="0" w:line="276" w:lineRule="auto"/>
        <w:jc w:val="center"/>
        <w:rPr>
          <w:rFonts w:cs="Miriam Fixed"/>
          <w:sz w:val="16"/>
          <w:szCs w:val="16"/>
        </w:rPr>
      </w:pPr>
      <w:r w:rsidRPr="009209CC">
        <w:rPr>
          <w:rFonts w:cs="Miriam Fixed"/>
          <w:sz w:val="16"/>
          <w:szCs w:val="16"/>
        </w:rPr>
        <w:t>3</w:t>
      </w:r>
      <w:r w:rsidR="006355A5">
        <w:rPr>
          <w:rFonts w:cs="Miriam Fixed"/>
          <w:sz w:val="16"/>
          <w:szCs w:val="16"/>
        </w:rPr>
        <w:t>9</w:t>
      </w:r>
      <w:r w:rsidRPr="009209CC">
        <w:rPr>
          <w:rFonts w:cs="Miriam Fixed"/>
          <w:sz w:val="16"/>
          <w:szCs w:val="16"/>
        </w:rPr>
        <w:t>/1</w:t>
      </w:r>
      <w:r w:rsidR="00030E61">
        <w:rPr>
          <w:rFonts w:cs="Miriam Fixed"/>
          <w:sz w:val="16"/>
          <w:szCs w:val="16"/>
        </w:rPr>
        <w:t>39</w:t>
      </w:r>
    </w:p>
    <w:p w14:paraId="0C2EB56C" w14:textId="77777777" w:rsidR="00C21ABE" w:rsidRDefault="00C21ABE" w:rsidP="009209CC">
      <w:pPr>
        <w:autoSpaceDE w:val="0"/>
        <w:autoSpaceDN w:val="0"/>
        <w:adjustRightInd w:val="0"/>
        <w:spacing w:after="0" w:line="276" w:lineRule="auto"/>
        <w:jc w:val="center"/>
        <w:rPr>
          <w:rFonts w:cs="Miriam Fixed"/>
          <w:sz w:val="16"/>
          <w:szCs w:val="16"/>
        </w:rPr>
      </w:pPr>
      <w:r>
        <w:rPr>
          <w:rFonts w:cs="Miriam Fixed"/>
          <w:sz w:val="16"/>
          <w:szCs w:val="16"/>
        </w:rPr>
        <w:t>Rosé, Les Jamelles 18' (France)</w:t>
      </w:r>
    </w:p>
    <w:p w14:paraId="05223B70" w14:textId="77777777" w:rsidR="00C21ABE" w:rsidRDefault="00C21ABE" w:rsidP="009209CC">
      <w:pPr>
        <w:autoSpaceDE w:val="0"/>
        <w:autoSpaceDN w:val="0"/>
        <w:adjustRightInd w:val="0"/>
        <w:spacing w:after="0" w:line="276" w:lineRule="auto"/>
        <w:jc w:val="center"/>
        <w:rPr>
          <w:rFonts w:cs="Miriam Fixed"/>
          <w:sz w:val="16"/>
          <w:szCs w:val="16"/>
          <w:rtl/>
        </w:rPr>
      </w:pPr>
      <w:r>
        <w:rPr>
          <w:rFonts w:cs="Miriam Fixed" w:hint="cs"/>
          <w:sz w:val="16"/>
          <w:szCs w:val="16"/>
          <w:rtl/>
        </w:rPr>
        <w:t>רוזה, לה-ז'אמל 18' (צרפת)</w:t>
      </w:r>
    </w:p>
    <w:p w14:paraId="19C1156A" w14:textId="44051EE7" w:rsidR="00C21ABE" w:rsidRDefault="00C21ABE" w:rsidP="009209CC">
      <w:pPr>
        <w:autoSpaceDE w:val="0"/>
        <w:autoSpaceDN w:val="0"/>
        <w:adjustRightInd w:val="0"/>
        <w:spacing w:after="0" w:line="276" w:lineRule="auto"/>
        <w:jc w:val="center"/>
        <w:rPr>
          <w:rFonts w:cs="Miriam Fixed"/>
          <w:sz w:val="16"/>
          <w:szCs w:val="16"/>
        </w:rPr>
      </w:pPr>
      <w:r>
        <w:rPr>
          <w:rFonts w:cs="Miriam Fixed"/>
          <w:sz w:val="16"/>
          <w:szCs w:val="16"/>
        </w:rPr>
        <w:t>3</w:t>
      </w:r>
      <w:r w:rsidR="00030E61">
        <w:rPr>
          <w:rFonts w:cs="Miriam Fixed"/>
          <w:sz w:val="16"/>
          <w:szCs w:val="16"/>
        </w:rPr>
        <w:t>9/139</w:t>
      </w:r>
      <w:r>
        <w:rPr>
          <w:rFonts w:cs="Miriam Fixed"/>
          <w:sz w:val="16"/>
          <w:szCs w:val="16"/>
        </w:rPr>
        <w:t xml:space="preserve"> </w:t>
      </w:r>
    </w:p>
    <w:p w14:paraId="13846118" w14:textId="2CDC47F4" w:rsidR="009209CC" w:rsidRPr="009209CC" w:rsidRDefault="009209CC" w:rsidP="009209CC">
      <w:pPr>
        <w:autoSpaceDE w:val="0"/>
        <w:autoSpaceDN w:val="0"/>
        <w:adjustRightInd w:val="0"/>
        <w:spacing w:after="0" w:line="276" w:lineRule="auto"/>
        <w:jc w:val="center"/>
        <w:rPr>
          <w:rFonts w:cs="Miriam Fixed"/>
          <w:sz w:val="16"/>
          <w:szCs w:val="16"/>
        </w:rPr>
      </w:pPr>
      <w:r w:rsidRPr="009209CC">
        <w:rPr>
          <w:rFonts w:cs="Miriam Fixed"/>
          <w:sz w:val="16"/>
          <w:szCs w:val="16"/>
        </w:rPr>
        <w:t>Gewürztraminer, Villa Wolf 1</w:t>
      </w:r>
      <w:r w:rsidRPr="009209CC">
        <w:rPr>
          <w:rFonts w:cs="Miriam Fixed" w:hint="cs"/>
          <w:sz w:val="16"/>
          <w:szCs w:val="16"/>
          <w:rtl/>
        </w:rPr>
        <w:t>7</w:t>
      </w:r>
      <w:r w:rsidRPr="009209CC">
        <w:rPr>
          <w:rFonts w:cs="Miriam Fixed"/>
          <w:sz w:val="16"/>
          <w:szCs w:val="16"/>
        </w:rPr>
        <w:t xml:space="preserve">' (Germany)  </w:t>
      </w:r>
    </w:p>
    <w:p w14:paraId="588D8D2A" w14:textId="77777777" w:rsidR="009209CC" w:rsidRPr="009209CC" w:rsidRDefault="009209CC" w:rsidP="009209CC">
      <w:pPr>
        <w:autoSpaceDE w:val="0"/>
        <w:autoSpaceDN w:val="0"/>
        <w:bidi/>
        <w:adjustRightInd w:val="0"/>
        <w:spacing w:after="0" w:line="276" w:lineRule="auto"/>
        <w:jc w:val="center"/>
        <w:rPr>
          <w:rFonts w:cs="Miriam Fixed"/>
          <w:sz w:val="16"/>
          <w:szCs w:val="16"/>
          <w:rtl/>
        </w:rPr>
      </w:pPr>
      <w:r w:rsidRPr="009209CC">
        <w:rPr>
          <w:rFonts w:cs="Miriam Fixed"/>
          <w:sz w:val="16"/>
          <w:szCs w:val="16"/>
          <w:rtl/>
        </w:rPr>
        <w:t xml:space="preserve">גוורצטרמינר, וילה וולף </w:t>
      </w:r>
      <w:r w:rsidRPr="009209CC">
        <w:rPr>
          <w:rFonts w:cs="Miriam Fixed" w:hint="cs"/>
          <w:sz w:val="16"/>
          <w:szCs w:val="16"/>
          <w:rtl/>
        </w:rPr>
        <w:t>17</w:t>
      </w:r>
      <w:r w:rsidRPr="009209CC">
        <w:rPr>
          <w:rFonts w:cs="Miriam Fixed"/>
          <w:sz w:val="16"/>
          <w:szCs w:val="16"/>
          <w:rtl/>
        </w:rPr>
        <w:t>' (גרמניה)</w:t>
      </w:r>
    </w:p>
    <w:p w14:paraId="496D6DFB" w14:textId="77777777" w:rsidR="009209CC" w:rsidRPr="009209CC" w:rsidRDefault="009209CC" w:rsidP="009209CC">
      <w:pPr>
        <w:autoSpaceDE w:val="0"/>
        <w:autoSpaceDN w:val="0"/>
        <w:bidi/>
        <w:adjustRightInd w:val="0"/>
        <w:spacing w:after="0" w:line="276" w:lineRule="auto"/>
        <w:jc w:val="center"/>
        <w:rPr>
          <w:rFonts w:cs="Miriam Fixed"/>
          <w:sz w:val="16"/>
          <w:szCs w:val="16"/>
        </w:rPr>
      </w:pPr>
      <w:r w:rsidRPr="009209CC">
        <w:rPr>
          <w:rFonts w:cs="Miriam Fixed"/>
          <w:sz w:val="16"/>
          <w:szCs w:val="16"/>
        </w:rPr>
        <w:t xml:space="preserve">44/160 </w:t>
      </w:r>
    </w:p>
    <w:p w14:paraId="06211B57" w14:textId="77777777" w:rsidR="009209CC" w:rsidRPr="009209CC" w:rsidRDefault="009209CC" w:rsidP="009209CC">
      <w:pPr>
        <w:autoSpaceDE w:val="0"/>
        <w:autoSpaceDN w:val="0"/>
        <w:bidi/>
        <w:adjustRightInd w:val="0"/>
        <w:spacing w:after="0" w:line="276" w:lineRule="auto"/>
        <w:jc w:val="center"/>
        <w:rPr>
          <w:rFonts w:cs="Miriam Fixed"/>
          <w:sz w:val="16"/>
          <w:szCs w:val="16"/>
        </w:rPr>
      </w:pPr>
      <w:r w:rsidRPr="009209CC">
        <w:rPr>
          <w:rFonts w:cs="Miriam Fixed"/>
          <w:sz w:val="16"/>
          <w:szCs w:val="16"/>
        </w:rPr>
        <w:t>Pinot Grigio, Luria 18' (Israel)</w:t>
      </w:r>
    </w:p>
    <w:p w14:paraId="3F229453" w14:textId="77777777" w:rsidR="009209CC" w:rsidRPr="009209CC" w:rsidRDefault="009209CC" w:rsidP="009209CC">
      <w:pPr>
        <w:autoSpaceDE w:val="0"/>
        <w:autoSpaceDN w:val="0"/>
        <w:bidi/>
        <w:adjustRightInd w:val="0"/>
        <w:spacing w:after="0" w:line="276" w:lineRule="auto"/>
        <w:jc w:val="center"/>
        <w:rPr>
          <w:rFonts w:cs="Miriam Fixed"/>
          <w:sz w:val="16"/>
          <w:szCs w:val="16"/>
          <w:rtl/>
        </w:rPr>
      </w:pPr>
      <w:r w:rsidRPr="009209CC">
        <w:rPr>
          <w:rFonts w:cs="Miriam Fixed" w:hint="cs"/>
          <w:sz w:val="16"/>
          <w:szCs w:val="16"/>
          <w:rtl/>
        </w:rPr>
        <w:t>פינו גריג'יו, לוריא 18' (ישראל)</w:t>
      </w:r>
    </w:p>
    <w:p w14:paraId="2CA10514" w14:textId="77777777" w:rsidR="009209CC" w:rsidRPr="009209CC" w:rsidRDefault="009209CC" w:rsidP="009209CC">
      <w:pPr>
        <w:autoSpaceDE w:val="0"/>
        <w:autoSpaceDN w:val="0"/>
        <w:bidi/>
        <w:adjustRightInd w:val="0"/>
        <w:spacing w:after="0" w:line="276" w:lineRule="auto"/>
        <w:jc w:val="center"/>
        <w:rPr>
          <w:rFonts w:cs="Miriam Fixed"/>
          <w:sz w:val="16"/>
          <w:szCs w:val="16"/>
          <w:rtl/>
        </w:rPr>
      </w:pPr>
      <w:r w:rsidRPr="009209CC">
        <w:rPr>
          <w:rFonts w:cs="Miriam Fixed"/>
          <w:sz w:val="16"/>
          <w:szCs w:val="16"/>
        </w:rPr>
        <w:t>51/195</w:t>
      </w:r>
    </w:p>
    <w:p w14:paraId="384C8A56" w14:textId="77777777" w:rsidR="009209CC" w:rsidRPr="009209CC" w:rsidRDefault="009209CC" w:rsidP="009209CC">
      <w:pPr>
        <w:autoSpaceDE w:val="0"/>
        <w:autoSpaceDN w:val="0"/>
        <w:bidi/>
        <w:adjustRightInd w:val="0"/>
        <w:spacing w:after="0" w:line="276" w:lineRule="auto"/>
        <w:jc w:val="center"/>
        <w:rPr>
          <w:rFonts w:cs="Miriam Fixed"/>
          <w:sz w:val="16"/>
          <w:szCs w:val="16"/>
        </w:rPr>
      </w:pPr>
      <w:r w:rsidRPr="009209CC">
        <w:rPr>
          <w:rFonts w:cs="Miriam Fixed"/>
          <w:sz w:val="16"/>
          <w:szCs w:val="16"/>
        </w:rPr>
        <w:t>Assyrticio, Atlantis 17' (Greece)</w:t>
      </w:r>
    </w:p>
    <w:p w14:paraId="6B63D650" w14:textId="77777777" w:rsidR="009209CC" w:rsidRPr="009209CC" w:rsidRDefault="009209CC" w:rsidP="009209CC">
      <w:pPr>
        <w:autoSpaceDE w:val="0"/>
        <w:autoSpaceDN w:val="0"/>
        <w:bidi/>
        <w:adjustRightInd w:val="0"/>
        <w:spacing w:after="0" w:line="276" w:lineRule="auto"/>
        <w:jc w:val="center"/>
        <w:rPr>
          <w:rFonts w:cs="Miriam Fixed"/>
          <w:sz w:val="16"/>
          <w:szCs w:val="16"/>
          <w:rtl/>
        </w:rPr>
      </w:pPr>
      <w:r w:rsidRPr="009209CC">
        <w:rPr>
          <w:rFonts w:cs="Miriam Fixed" w:hint="cs"/>
          <w:sz w:val="16"/>
          <w:szCs w:val="16"/>
          <w:rtl/>
        </w:rPr>
        <w:t>אסרטיקו, אטלנטיס 17' (יוון)</w:t>
      </w:r>
    </w:p>
    <w:p w14:paraId="7021A96E" w14:textId="5B5BF112" w:rsidR="009209CC" w:rsidRDefault="009209CC" w:rsidP="009209CC">
      <w:pPr>
        <w:autoSpaceDE w:val="0"/>
        <w:autoSpaceDN w:val="0"/>
        <w:bidi/>
        <w:adjustRightInd w:val="0"/>
        <w:spacing w:after="0" w:line="276" w:lineRule="auto"/>
        <w:jc w:val="center"/>
        <w:rPr>
          <w:rFonts w:cs="Miriam Fixed"/>
          <w:sz w:val="16"/>
          <w:szCs w:val="16"/>
          <w:rtl/>
        </w:rPr>
      </w:pPr>
      <w:r w:rsidRPr="009209CC">
        <w:rPr>
          <w:rFonts w:cs="Miriam Fixed" w:hint="cs"/>
          <w:sz w:val="16"/>
          <w:szCs w:val="16"/>
          <w:rtl/>
        </w:rPr>
        <w:t>53/200</w:t>
      </w:r>
    </w:p>
    <w:p w14:paraId="6621EA81" w14:textId="77777777" w:rsidR="00C84EDD" w:rsidRDefault="00C84EDD" w:rsidP="00C84EDD">
      <w:pPr>
        <w:autoSpaceDE w:val="0"/>
        <w:autoSpaceDN w:val="0"/>
        <w:bidi/>
        <w:adjustRightInd w:val="0"/>
        <w:spacing w:after="0" w:line="276" w:lineRule="auto"/>
        <w:jc w:val="center"/>
        <w:rPr>
          <w:rFonts w:cs="Miriam Fixed"/>
          <w:sz w:val="16"/>
          <w:szCs w:val="16"/>
        </w:rPr>
      </w:pPr>
      <w:r>
        <w:rPr>
          <w:rFonts w:cs="Miriam Fixed"/>
          <w:sz w:val="16"/>
          <w:szCs w:val="16"/>
        </w:rPr>
        <w:t>Rosé, Nana 18' (Israel)</w:t>
      </w:r>
    </w:p>
    <w:p w14:paraId="21B844CD" w14:textId="77777777" w:rsidR="00C84EDD" w:rsidRDefault="00C84EDD" w:rsidP="00C84EDD">
      <w:pPr>
        <w:autoSpaceDE w:val="0"/>
        <w:autoSpaceDN w:val="0"/>
        <w:bidi/>
        <w:adjustRightInd w:val="0"/>
        <w:spacing w:after="0" w:line="276" w:lineRule="auto"/>
        <w:jc w:val="center"/>
        <w:rPr>
          <w:rFonts w:cs="Miriam Fixed"/>
          <w:sz w:val="16"/>
          <w:szCs w:val="16"/>
          <w:rtl/>
        </w:rPr>
      </w:pPr>
      <w:r>
        <w:rPr>
          <w:rFonts w:cs="Miriam Fixed" w:hint="cs"/>
          <w:sz w:val="16"/>
          <w:szCs w:val="16"/>
          <w:rtl/>
        </w:rPr>
        <w:t>רוזה, ננה 18' (ישראל)</w:t>
      </w:r>
    </w:p>
    <w:p w14:paraId="713C20DE" w14:textId="401510F5" w:rsidR="00C84EDD" w:rsidRPr="009209CC" w:rsidRDefault="00C84EDD" w:rsidP="00C84EDD">
      <w:pPr>
        <w:autoSpaceDE w:val="0"/>
        <w:autoSpaceDN w:val="0"/>
        <w:bidi/>
        <w:adjustRightInd w:val="0"/>
        <w:spacing w:after="0" w:line="276" w:lineRule="auto"/>
        <w:jc w:val="center"/>
        <w:rPr>
          <w:rFonts w:cs="Miriam Fixed"/>
          <w:sz w:val="16"/>
          <w:szCs w:val="16"/>
        </w:rPr>
      </w:pPr>
      <w:r>
        <w:rPr>
          <w:rFonts w:cs="Miriam Fixed"/>
          <w:sz w:val="16"/>
          <w:szCs w:val="16"/>
        </w:rPr>
        <w:t xml:space="preserve"> 53/200</w:t>
      </w:r>
      <w:bookmarkStart w:id="0" w:name="_GoBack"/>
      <w:bookmarkEnd w:id="0"/>
    </w:p>
    <w:p w14:paraId="70C10D7C" w14:textId="77777777" w:rsidR="009209CC" w:rsidRPr="009209CC" w:rsidRDefault="009209CC" w:rsidP="009209CC">
      <w:pPr>
        <w:autoSpaceDE w:val="0"/>
        <w:autoSpaceDN w:val="0"/>
        <w:bidi/>
        <w:adjustRightInd w:val="0"/>
        <w:spacing w:after="0" w:line="276" w:lineRule="auto"/>
        <w:jc w:val="center"/>
        <w:rPr>
          <w:rFonts w:cs="Miriam Fixed"/>
          <w:sz w:val="16"/>
          <w:szCs w:val="16"/>
          <w:rtl/>
        </w:rPr>
      </w:pPr>
      <w:r w:rsidRPr="009209CC">
        <w:rPr>
          <w:rFonts w:cs="Miriam Fixed"/>
          <w:sz w:val="16"/>
          <w:szCs w:val="16"/>
        </w:rPr>
        <w:t>Chardonnay, Sphera 18' (Israel)</w:t>
      </w:r>
    </w:p>
    <w:p w14:paraId="392F36CC" w14:textId="77777777" w:rsidR="009209CC" w:rsidRPr="009209CC" w:rsidRDefault="009209CC" w:rsidP="009209CC">
      <w:pPr>
        <w:autoSpaceDE w:val="0"/>
        <w:autoSpaceDN w:val="0"/>
        <w:bidi/>
        <w:adjustRightInd w:val="0"/>
        <w:spacing w:after="0" w:line="276" w:lineRule="auto"/>
        <w:jc w:val="center"/>
        <w:rPr>
          <w:rFonts w:cs="Miriam Fixed"/>
          <w:sz w:val="16"/>
          <w:szCs w:val="16"/>
          <w:rtl/>
        </w:rPr>
      </w:pPr>
      <w:r w:rsidRPr="009209CC">
        <w:rPr>
          <w:rFonts w:cs="Miriam Fixed" w:hint="cs"/>
          <w:sz w:val="16"/>
          <w:szCs w:val="16"/>
          <w:rtl/>
        </w:rPr>
        <w:t>שרדונה, ספרה 18' (ישראל)</w:t>
      </w:r>
    </w:p>
    <w:p w14:paraId="6356078D" w14:textId="77777777" w:rsidR="009209CC" w:rsidRPr="009209CC" w:rsidRDefault="009209CC" w:rsidP="009209CC">
      <w:pPr>
        <w:autoSpaceDE w:val="0"/>
        <w:autoSpaceDN w:val="0"/>
        <w:bidi/>
        <w:adjustRightInd w:val="0"/>
        <w:spacing w:after="0" w:line="276" w:lineRule="auto"/>
        <w:jc w:val="center"/>
        <w:rPr>
          <w:rFonts w:cs="Miriam Fixed"/>
          <w:sz w:val="16"/>
          <w:szCs w:val="16"/>
          <w:rtl/>
        </w:rPr>
      </w:pPr>
      <w:r w:rsidRPr="009209CC">
        <w:rPr>
          <w:rFonts w:cs="Miriam Fixed" w:hint="cs"/>
          <w:sz w:val="16"/>
          <w:szCs w:val="16"/>
          <w:rtl/>
        </w:rPr>
        <w:t>56/255</w:t>
      </w:r>
    </w:p>
    <w:p w14:paraId="766C8516" w14:textId="77777777" w:rsidR="009209CC" w:rsidRPr="009209CC" w:rsidRDefault="009209CC" w:rsidP="009209CC">
      <w:pPr>
        <w:autoSpaceDE w:val="0"/>
        <w:autoSpaceDN w:val="0"/>
        <w:adjustRightInd w:val="0"/>
        <w:spacing w:after="0" w:line="276" w:lineRule="auto"/>
        <w:jc w:val="center"/>
        <w:rPr>
          <w:rFonts w:cs="Miriam Fixed"/>
          <w:sz w:val="16"/>
          <w:szCs w:val="16"/>
        </w:rPr>
      </w:pPr>
      <w:r w:rsidRPr="009209CC">
        <w:rPr>
          <w:rFonts w:cs="Miriam Fixed"/>
          <w:sz w:val="16"/>
          <w:szCs w:val="16"/>
        </w:rPr>
        <w:t xml:space="preserve">Sancerre, Henri Bourgeois 15' (France)  </w:t>
      </w:r>
    </w:p>
    <w:p w14:paraId="3C3A872B" w14:textId="6B547C93" w:rsidR="009209CC" w:rsidRPr="009209CC" w:rsidRDefault="009209CC" w:rsidP="009209CC">
      <w:pPr>
        <w:autoSpaceDE w:val="0"/>
        <w:autoSpaceDN w:val="0"/>
        <w:bidi/>
        <w:adjustRightInd w:val="0"/>
        <w:spacing w:after="0" w:line="276" w:lineRule="auto"/>
        <w:jc w:val="center"/>
        <w:rPr>
          <w:rFonts w:cs="Miriam Fixed"/>
          <w:sz w:val="16"/>
          <w:szCs w:val="16"/>
          <w:rtl/>
        </w:rPr>
      </w:pPr>
      <w:r w:rsidRPr="009209CC">
        <w:rPr>
          <w:rFonts w:cs="Miriam Fixed"/>
          <w:sz w:val="16"/>
          <w:szCs w:val="16"/>
          <w:rtl/>
        </w:rPr>
        <w:t xml:space="preserve">סנסר, הנרי בורג'ואה </w:t>
      </w:r>
      <w:r w:rsidR="00B30B21">
        <w:rPr>
          <w:rFonts w:cs="Miriam Fixed" w:hint="cs"/>
          <w:sz w:val="16"/>
          <w:szCs w:val="16"/>
          <w:rtl/>
        </w:rPr>
        <w:t>17</w:t>
      </w:r>
      <w:r w:rsidRPr="009209CC">
        <w:rPr>
          <w:rFonts w:cs="Miriam Fixed"/>
          <w:sz w:val="16"/>
          <w:szCs w:val="16"/>
          <w:rtl/>
        </w:rPr>
        <w:t>' (צרפת)</w:t>
      </w:r>
    </w:p>
    <w:p w14:paraId="2C603EEF" w14:textId="77777777" w:rsidR="009209CC" w:rsidRPr="009209CC" w:rsidRDefault="009209CC" w:rsidP="009209CC">
      <w:pPr>
        <w:autoSpaceDE w:val="0"/>
        <w:autoSpaceDN w:val="0"/>
        <w:bidi/>
        <w:adjustRightInd w:val="0"/>
        <w:spacing w:after="0" w:line="276" w:lineRule="auto"/>
        <w:jc w:val="center"/>
        <w:rPr>
          <w:rFonts w:cs="Miriam Fixed"/>
          <w:sz w:val="16"/>
          <w:szCs w:val="16"/>
          <w:rtl/>
        </w:rPr>
      </w:pPr>
      <w:r w:rsidRPr="009209CC">
        <w:rPr>
          <w:rFonts w:cs="Miriam Fixed"/>
          <w:sz w:val="16"/>
          <w:szCs w:val="16"/>
        </w:rPr>
        <w:t>61/295</w:t>
      </w:r>
    </w:p>
    <w:p w14:paraId="035B2727" w14:textId="77777777" w:rsidR="009209CC" w:rsidRPr="009209CC" w:rsidRDefault="009209CC" w:rsidP="009209CC">
      <w:pPr>
        <w:autoSpaceDE w:val="0"/>
        <w:autoSpaceDN w:val="0"/>
        <w:adjustRightInd w:val="0"/>
        <w:spacing w:after="0" w:line="276" w:lineRule="auto"/>
        <w:jc w:val="center"/>
        <w:rPr>
          <w:rFonts w:cs="Miriam Fixed"/>
          <w:sz w:val="16"/>
          <w:szCs w:val="16"/>
        </w:rPr>
      </w:pPr>
      <w:r w:rsidRPr="009209CC">
        <w:rPr>
          <w:rFonts w:cs="Miriam Fixed"/>
          <w:sz w:val="16"/>
          <w:szCs w:val="16"/>
        </w:rPr>
        <w:t>Sauvignon Blanc, Cloudy Bay 15' (New Zealand)</w:t>
      </w:r>
    </w:p>
    <w:p w14:paraId="5AF9ABDA" w14:textId="1FD9A463" w:rsidR="009209CC" w:rsidRPr="009209CC" w:rsidRDefault="009209CC" w:rsidP="009209CC">
      <w:pPr>
        <w:autoSpaceDE w:val="0"/>
        <w:autoSpaceDN w:val="0"/>
        <w:bidi/>
        <w:adjustRightInd w:val="0"/>
        <w:spacing w:after="0" w:line="276" w:lineRule="auto"/>
        <w:jc w:val="center"/>
        <w:rPr>
          <w:rFonts w:cs="Miriam Fixed"/>
          <w:sz w:val="16"/>
          <w:szCs w:val="16"/>
        </w:rPr>
      </w:pPr>
      <w:r w:rsidRPr="009209CC">
        <w:rPr>
          <w:rFonts w:cs="Miriam Fixed"/>
          <w:sz w:val="16"/>
          <w:szCs w:val="16"/>
          <w:rtl/>
        </w:rPr>
        <w:t xml:space="preserve">סוביניון בלאן, קלאודי ביי </w:t>
      </w:r>
      <w:r w:rsidR="00B30B21">
        <w:rPr>
          <w:rFonts w:cs="Miriam Fixed" w:hint="cs"/>
          <w:sz w:val="16"/>
          <w:szCs w:val="16"/>
          <w:rtl/>
        </w:rPr>
        <w:t>17</w:t>
      </w:r>
      <w:r w:rsidRPr="009209CC">
        <w:rPr>
          <w:rFonts w:cs="Miriam Fixed"/>
          <w:sz w:val="16"/>
          <w:szCs w:val="16"/>
          <w:rtl/>
        </w:rPr>
        <w:t>' (ניו זילנד)</w:t>
      </w:r>
    </w:p>
    <w:p w14:paraId="3742BC3D" w14:textId="77777777" w:rsidR="009209CC" w:rsidRPr="009209CC" w:rsidRDefault="009209CC" w:rsidP="009209CC">
      <w:pPr>
        <w:autoSpaceDE w:val="0"/>
        <w:autoSpaceDN w:val="0"/>
        <w:bidi/>
        <w:adjustRightInd w:val="0"/>
        <w:spacing w:after="0" w:line="276" w:lineRule="auto"/>
        <w:jc w:val="center"/>
        <w:rPr>
          <w:rFonts w:cs="Miriam Fixed"/>
          <w:sz w:val="16"/>
          <w:szCs w:val="16"/>
          <w:rtl/>
        </w:rPr>
      </w:pPr>
      <w:r w:rsidRPr="009209CC">
        <w:rPr>
          <w:rFonts w:cs="Miriam Fixed"/>
          <w:sz w:val="16"/>
          <w:szCs w:val="16"/>
        </w:rPr>
        <w:t>315</w:t>
      </w:r>
      <w:r w:rsidRPr="009209CC">
        <w:rPr>
          <w:rFonts w:cs="Miriam Fixed" w:hint="cs"/>
          <w:sz w:val="16"/>
          <w:szCs w:val="16"/>
          <w:rtl/>
        </w:rPr>
        <w:t>/</w:t>
      </w:r>
      <w:r w:rsidRPr="009209CC">
        <w:rPr>
          <w:rFonts w:cs="Miriam Fixed"/>
          <w:sz w:val="16"/>
          <w:szCs w:val="16"/>
        </w:rPr>
        <w:t>65</w:t>
      </w:r>
    </w:p>
    <w:p w14:paraId="163C352C" w14:textId="77777777" w:rsidR="009209CC" w:rsidRPr="009209CC" w:rsidRDefault="009209CC" w:rsidP="009209CC">
      <w:pPr>
        <w:autoSpaceDE w:val="0"/>
        <w:autoSpaceDN w:val="0"/>
        <w:adjustRightInd w:val="0"/>
        <w:spacing w:after="0" w:line="276" w:lineRule="auto"/>
        <w:rPr>
          <w:rFonts w:cs="Miriam Fixed"/>
          <w:sz w:val="16"/>
          <w:szCs w:val="16"/>
        </w:rPr>
      </w:pPr>
    </w:p>
    <w:p w14:paraId="1ED097A0" w14:textId="77777777" w:rsidR="009209CC" w:rsidRPr="009209CC" w:rsidRDefault="009209CC" w:rsidP="009209CC">
      <w:pPr>
        <w:autoSpaceDE w:val="0"/>
        <w:autoSpaceDN w:val="0"/>
        <w:adjustRightInd w:val="0"/>
        <w:spacing w:after="0" w:line="276" w:lineRule="auto"/>
        <w:jc w:val="center"/>
        <w:rPr>
          <w:rFonts w:cs="Miriam Fixed"/>
          <w:b/>
          <w:bCs/>
          <w:sz w:val="16"/>
          <w:szCs w:val="16"/>
        </w:rPr>
      </w:pPr>
      <w:r w:rsidRPr="009209CC">
        <w:rPr>
          <w:rFonts w:cs="Miriam Fixed"/>
          <w:b/>
          <w:bCs/>
          <w:i/>
          <w:iCs/>
          <w:sz w:val="16"/>
          <w:szCs w:val="16"/>
        </w:rPr>
        <w:t>Red Wine /</w:t>
      </w:r>
      <w:r w:rsidRPr="009209CC">
        <w:rPr>
          <w:rFonts w:cs="Miriam Fixed"/>
          <w:b/>
          <w:bCs/>
          <w:i/>
          <w:iCs/>
          <w:sz w:val="16"/>
          <w:szCs w:val="16"/>
          <w:rtl/>
        </w:rPr>
        <w:t xml:space="preserve">יין אדום </w:t>
      </w:r>
    </w:p>
    <w:p w14:paraId="4355A945" w14:textId="77777777" w:rsidR="009209CC" w:rsidRPr="009209CC" w:rsidRDefault="009209CC" w:rsidP="009209CC">
      <w:pPr>
        <w:autoSpaceDE w:val="0"/>
        <w:autoSpaceDN w:val="0"/>
        <w:adjustRightInd w:val="0"/>
        <w:spacing w:after="0" w:line="276" w:lineRule="auto"/>
        <w:jc w:val="center"/>
        <w:rPr>
          <w:rFonts w:cs="Miriam Fixed"/>
          <w:sz w:val="16"/>
          <w:szCs w:val="16"/>
        </w:rPr>
      </w:pPr>
      <w:r w:rsidRPr="009209CC">
        <w:rPr>
          <w:rFonts w:cs="Miriam Fixed"/>
          <w:sz w:val="16"/>
          <w:szCs w:val="16"/>
          <w:rtl/>
        </w:rPr>
        <w:t xml:space="preserve"> </w:t>
      </w:r>
      <w:r w:rsidRPr="009209CC">
        <w:rPr>
          <w:rFonts w:cs="Miriam Fixed" w:hint="cs"/>
          <w:sz w:val="16"/>
          <w:szCs w:val="16"/>
        </w:rPr>
        <w:t>R</w:t>
      </w:r>
      <w:r w:rsidRPr="009209CC">
        <w:rPr>
          <w:rFonts w:cs="Miriam Fixed"/>
          <w:sz w:val="16"/>
          <w:szCs w:val="16"/>
        </w:rPr>
        <w:t xml:space="preserve">ed Blend, Gamla 16' (Israel) </w:t>
      </w:r>
    </w:p>
    <w:p w14:paraId="484B953B" w14:textId="77777777" w:rsidR="009209CC" w:rsidRPr="009209CC" w:rsidRDefault="009209CC" w:rsidP="009209CC">
      <w:pPr>
        <w:autoSpaceDE w:val="0"/>
        <w:autoSpaceDN w:val="0"/>
        <w:adjustRightInd w:val="0"/>
        <w:spacing w:after="0" w:line="276" w:lineRule="auto"/>
        <w:jc w:val="center"/>
        <w:rPr>
          <w:rFonts w:cs="Miriam Fixed"/>
          <w:sz w:val="16"/>
          <w:szCs w:val="16"/>
        </w:rPr>
      </w:pPr>
      <w:r w:rsidRPr="009209CC">
        <w:rPr>
          <w:rFonts w:cs="Miriam Fixed"/>
          <w:sz w:val="16"/>
          <w:szCs w:val="16"/>
          <w:rtl/>
        </w:rPr>
        <w:t xml:space="preserve">בלנד </w:t>
      </w:r>
      <w:r w:rsidRPr="009209CC">
        <w:rPr>
          <w:rFonts w:cs="Miriam Fixed" w:hint="cs"/>
          <w:sz w:val="16"/>
          <w:szCs w:val="16"/>
          <w:rtl/>
        </w:rPr>
        <w:t>אדום</w:t>
      </w:r>
      <w:r w:rsidRPr="009209CC">
        <w:rPr>
          <w:rFonts w:cs="Miriam Fixed"/>
          <w:sz w:val="16"/>
          <w:szCs w:val="16"/>
          <w:rtl/>
        </w:rPr>
        <w:t xml:space="preserve">, </w:t>
      </w:r>
      <w:r w:rsidRPr="009209CC">
        <w:rPr>
          <w:rFonts w:cs="Miriam Fixed" w:hint="cs"/>
          <w:sz w:val="16"/>
          <w:szCs w:val="16"/>
          <w:rtl/>
        </w:rPr>
        <w:t>גמלא השמורה</w:t>
      </w:r>
      <w:r w:rsidRPr="009209CC">
        <w:rPr>
          <w:rFonts w:cs="Miriam Fixed"/>
          <w:sz w:val="16"/>
          <w:szCs w:val="16"/>
          <w:rtl/>
        </w:rPr>
        <w:t xml:space="preserve"> 16' (ישראל)</w:t>
      </w:r>
      <w:r w:rsidRPr="009209CC">
        <w:rPr>
          <w:rFonts w:cs="Miriam Fixed"/>
          <w:sz w:val="16"/>
          <w:szCs w:val="16"/>
        </w:rPr>
        <w:t xml:space="preserve"> </w:t>
      </w:r>
    </w:p>
    <w:p w14:paraId="16A8D81F" w14:textId="0DFFD7D9" w:rsidR="009209CC" w:rsidRPr="009209CC" w:rsidRDefault="009209CC" w:rsidP="009209CC">
      <w:pPr>
        <w:autoSpaceDE w:val="0"/>
        <w:autoSpaceDN w:val="0"/>
        <w:adjustRightInd w:val="0"/>
        <w:spacing w:after="0" w:line="276" w:lineRule="auto"/>
        <w:jc w:val="center"/>
        <w:rPr>
          <w:rFonts w:cs="Miriam Fixed"/>
          <w:sz w:val="16"/>
          <w:szCs w:val="16"/>
        </w:rPr>
      </w:pPr>
      <w:r w:rsidRPr="009209CC">
        <w:rPr>
          <w:rFonts w:cs="Miriam Fixed"/>
          <w:sz w:val="16"/>
          <w:szCs w:val="16"/>
        </w:rPr>
        <w:t>3</w:t>
      </w:r>
      <w:r w:rsidR="00030E61">
        <w:rPr>
          <w:rFonts w:cs="Miriam Fixed"/>
          <w:sz w:val="16"/>
          <w:szCs w:val="16"/>
        </w:rPr>
        <w:t>9/139</w:t>
      </w:r>
    </w:p>
    <w:p w14:paraId="6677CF03" w14:textId="77777777" w:rsidR="009209CC" w:rsidRPr="009209CC" w:rsidRDefault="009209CC" w:rsidP="009209CC">
      <w:pPr>
        <w:autoSpaceDE w:val="0"/>
        <w:autoSpaceDN w:val="0"/>
        <w:adjustRightInd w:val="0"/>
        <w:spacing w:after="0" w:line="276" w:lineRule="auto"/>
        <w:jc w:val="center"/>
        <w:rPr>
          <w:rFonts w:cs="Miriam Fixed"/>
          <w:sz w:val="16"/>
          <w:szCs w:val="16"/>
        </w:rPr>
      </w:pPr>
      <w:r w:rsidRPr="009209CC">
        <w:rPr>
          <w:rFonts w:cs="Miriam Fixed"/>
          <w:sz w:val="16"/>
          <w:szCs w:val="16"/>
        </w:rPr>
        <w:t>Rouge du Castel, Castel 16' (Israel)</w:t>
      </w:r>
    </w:p>
    <w:p w14:paraId="1D4D974F" w14:textId="77777777" w:rsidR="009209CC" w:rsidRPr="009209CC" w:rsidRDefault="009209CC" w:rsidP="009209CC">
      <w:pPr>
        <w:autoSpaceDE w:val="0"/>
        <w:autoSpaceDN w:val="0"/>
        <w:adjustRightInd w:val="0"/>
        <w:spacing w:after="0" w:line="276" w:lineRule="auto"/>
        <w:jc w:val="center"/>
        <w:rPr>
          <w:rFonts w:cs="Miriam Fixed"/>
          <w:sz w:val="16"/>
          <w:szCs w:val="16"/>
          <w:rtl/>
        </w:rPr>
      </w:pPr>
      <w:r w:rsidRPr="009209CC">
        <w:rPr>
          <w:rFonts w:cs="Miriam Fixed" w:hint="cs"/>
          <w:sz w:val="16"/>
          <w:szCs w:val="16"/>
          <w:rtl/>
        </w:rPr>
        <w:t>רוז' דה קסטל, קסטל 16' (ישראל)</w:t>
      </w:r>
    </w:p>
    <w:p w14:paraId="44B276C8" w14:textId="77777777" w:rsidR="009209CC" w:rsidRPr="009209CC" w:rsidRDefault="009209CC" w:rsidP="009209CC">
      <w:pPr>
        <w:autoSpaceDE w:val="0"/>
        <w:autoSpaceDN w:val="0"/>
        <w:adjustRightInd w:val="0"/>
        <w:spacing w:after="0" w:line="276" w:lineRule="auto"/>
        <w:jc w:val="center"/>
        <w:rPr>
          <w:rFonts w:cs="Miriam Fixed"/>
          <w:sz w:val="16"/>
          <w:szCs w:val="16"/>
          <w:rtl/>
        </w:rPr>
      </w:pPr>
      <w:r w:rsidRPr="009209CC">
        <w:rPr>
          <w:rFonts w:cs="Miriam Fixed"/>
          <w:sz w:val="16"/>
          <w:szCs w:val="16"/>
        </w:rPr>
        <w:t>49/195</w:t>
      </w:r>
    </w:p>
    <w:p w14:paraId="0D83C2A2" w14:textId="77777777" w:rsidR="009209CC" w:rsidRPr="009209CC" w:rsidRDefault="009209CC" w:rsidP="009209CC">
      <w:pPr>
        <w:autoSpaceDE w:val="0"/>
        <w:autoSpaceDN w:val="0"/>
        <w:adjustRightInd w:val="0"/>
        <w:spacing w:after="0" w:line="240" w:lineRule="auto"/>
        <w:jc w:val="center"/>
        <w:rPr>
          <w:rFonts w:cs="Miriam Fixed"/>
          <w:sz w:val="16"/>
          <w:szCs w:val="16"/>
        </w:rPr>
      </w:pPr>
      <w:r w:rsidRPr="009209CC">
        <w:rPr>
          <w:rFonts w:cs="Miriam Fixed"/>
          <w:sz w:val="16"/>
          <w:szCs w:val="16"/>
        </w:rPr>
        <w:t>Syrah, Recanati Reserve 16' (Israel)</w:t>
      </w:r>
    </w:p>
    <w:p w14:paraId="12CE6A84" w14:textId="77777777" w:rsidR="009209CC" w:rsidRPr="009209CC" w:rsidRDefault="009209CC" w:rsidP="009209CC">
      <w:pPr>
        <w:autoSpaceDE w:val="0"/>
        <w:autoSpaceDN w:val="0"/>
        <w:adjustRightInd w:val="0"/>
        <w:spacing w:after="0" w:line="240" w:lineRule="auto"/>
        <w:jc w:val="center"/>
        <w:rPr>
          <w:rFonts w:cs="Miriam Fixed"/>
          <w:sz w:val="16"/>
          <w:szCs w:val="16"/>
          <w:rtl/>
        </w:rPr>
      </w:pPr>
      <w:r w:rsidRPr="009209CC">
        <w:rPr>
          <w:rFonts w:cs="Miriam Fixed" w:hint="cs"/>
          <w:sz w:val="16"/>
          <w:szCs w:val="16"/>
          <w:rtl/>
        </w:rPr>
        <w:t>סירה, רקנטי ריזרב 16' (ישראל)</w:t>
      </w:r>
    </w:p>
    <w:p w14:paraId="13D8FD22" w14:textId="77777777" w:rsidR="009209CC" w:rsidRPr="009209CC" w:rsidRDefault="009209CC" w:rsidP="009209CC">
      <w:pPr>
        <w:autoSpaceDE w:val="0"/>
        <w:autoSpaceDN w:val="0"/>
        <w:adjustRightInd w:val="0"/>
        <w:spacing w:after="0" w:line="240" w:lineRule="auto"/>
        <w:jc w:val="center"/>
        <w:rPr>
          <w:rFonts w:cs="Miriam Fixed"/>
          <w:sz w:val="16"/>
          <w:szCs w:val="16"/>
        </w:rPr>
      </w:pPr>
      <w:r w:rsidRPr="009209CC">
        <w:rPr>
          <w:rFonts w:cs="Miriam Fixed" w:hint="cs"/>
          <w:sz w:val="16"/>
          <w:szCs w:val="16"/>
          <w:rtl/>
        </w:rPr>
        <w:t>59/290</w:t>
      </w:r>
    </w:p>
    <w:p w14:paraId="0673B727" w14:textId="77777777" w:rsidR="009209CC" w:rsidRPr="009209CC" w:rsidRDefault="009209CC" w:rsidP="009209CC">
      <w:pPr>
        <w:autoSpaceDE w:val="0"/>
        <w:autoSpaceDN w:val="0"/>
        <w:adjustRightInd w:val="0"/>
        <w:spacing w:after="0" w:line="276" w:lineRule="auto"/>
        <w:jc w:val="center"/>
        <w:rPr>
          <w:rFonts w:cs="Miriam Fixed"/>
          <w:sz w:val="16"/>
          <w:szCs w:val="16"/>
        </w:rPr>
      </w:pPr>
    </w:p>
    <w:p w14:paraId="7F8F12C4" w14:textId="77777777" w:rsidR="002A6D08" w:rsidRPr="009209CC" w:rsidRDefault="002A6D08">
      <w:pPr>
        <w:rPr>
          <w:sz w:val="16"/>
          <w:szCs w:val="16"/>
        </w:rPr>
      </w:pPr>
    </w:p>
    <w:sectPr w:rsidR="002A6D08" w:rsidRPr="009209C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BlockMF Regular">
    <w:altName w:val="Times New Roman"/>
    <w:panose1 w:val="00000000000000000000"/>
    <w:charset w:val="00"/>
    <w:family w:val="roman"/>
    <w:notTrueType/>
    <w:pitch w:val="variable"/>
    <w:sig w:usb0="80000827" w:usb1="5000004A" w:usb2="00000020" w:usb3="00000000" w:csb0="00000021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CC"/>
    <w:rsid w:val="00030E61"/>
    <w:rsid w:val="00271F61"/>
    <w:rsid w:val="002A6D08"/>
    <w:rsid w:val="00440C45"/>
    <w:rsid w:val="006355A5"/>
    <w:rsid w:val="009209CC"/>
    <w:rsid w:val="00B1407A"/>
    <w:rsid w:val="00B30B21"/>
    <w:rsid w:val="00C21ABE"/>
    <w:rsid w:val="00C84EDD"/>
    <w:rsid w:val="00D703D9"/>
    <w:rsid w:val="00D8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8BCBF"/>
  <w15:chartTrackingRefBased/>
  <w15:docId w15:val="{389676C4-3577-4413-AC45-26B557B8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0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2019-08-28T15:57:00Z</cp:lastPrinted>
  <dcterms:created xsi:type="dcterms:W3CDTF">2019-06-24T13:33:00Z</dcterms:created>
  <dcterms:modified xsi:type="dcterms:W3CDTF">2019-09-24T09:24:00Z</dcterms:modified>
</cp:coreProperties>
</file>